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F6003" w14:textId="77777777" w:rsidR="00AF65D9" w:rsidRPr="00BE6F3F" w:rsidRDefault="00AF65D9" w:rsidP="00AF65D9">
      <w:pPr>
        <w:spacing w:after="0" w:line="240" w:lineRule="auto"/>
        <w:rPr>
          <w:rFonts w:ascii="Calibri" w:hAnsi="Calibri" w:cs="Arial"/>
          <w:szCs w:val="20"/>
        </w:rPr>
      </w:pPr>
      <w:r w:rsidRPr="00BE6F3F">
        <w:rPr>
          <w:rFonts w:ascii="Calibri" w:hAnsi="Calibri" w:cs="Arial"/>
          <w:szCs w:val="20"/>
        </w:rPr>
        <w:t>NAME______________________________ SURNAME____________________________________</w:t>
      </w:r>
    </w:p>
    <w:p w14:paraId="6862F734" w14:textId="77777777" w:rsidR="00AF65D9" w:rsidRDefault="00AF65D9" w:rsidP="00AF65D9">
      <w:pPr>
        <w:spacing w:after="0" w:line="240" w:lineRule="auto"/>
        <w:rPr>
          <w:rFonts w:ascii="Calibri" w:hAnsi="Calibri" w:cs="Arial"/>
          <w:b/>
          <w:szCs w:val="20"/>
        </w:rPr>
      </w:pPr>
    </w:p>
    <w:p w14:paraId="5439F622" w14:textId="10E9A4EA" w:rsidR="00AF65D9" w:rsidRPr="00172FC0" w:rsidRDefault="00172FC0" w:rsidP="00AF65D9">
      <w:pPr>
        <w:pStyle w:val="Titolo"/>
        <w:rPr>
          <w:rFonts w:ascii="Calibri" w:hAnsi="Calibri" w:cs="Arial"/>
          <w:b/>
          <w:u w:val="none"/>
        </w:rPr>
      </w:pPr>
      <w:r w:rsidRPr="00172FC0">
        <w:rPr>
          <w:rFonts w:ascii="Calibri" w:hAnsi="Calibri" w:cs="Arial"/>
          <w:b/>
          <w:u w:val="none"/>
        </w:rPr>
        <w:t>8th Eastern Europe Masterclass in Medical Oncology</w:t>
      </w:r>
    </w:p>
    <w:p w14:paraId="7840956A" w14:textId="0D623D91" w:rsidR="007150A7" w:rsidRPr="00172FC0" w:rsidRDefault="00172FC0" w:rsidP="007150A7">
      <w:pPr>
        <w:pStyle w:val="Titolo"/>
        <w:rPr>
          <w:rFonts w:ascii="Calibri" w:hAnsi="Calibri" w:cs="Arial"/>
          <w:b/>
        </w:rPr>
      </w:pPr>
      <w:r w:rsidRPr="00172FC0">
        <w:rPr>
          <w:rFonts w:ascii="Calibri" w:hAnsi="Calibri" w:cs="Arial"/>
          <w:b/>
          <w:u w:val="none"/>
        </w:rPr>
        <w:t>21-25 May</w:t>
      </w:r>
      <w:r w:rsidR="00D63914" w:rsidRPr="00172FC0">
        <w:rPr>
          <w:rFonts w:ascii="Calibri" w:hAnsi="Calibri" w:cs="Arial"/>
          <w:b/>
          <w:u w:val="none"/>
        </w:rPr>
        <w:t xml:space="preserve"> 202</w:t>
      </w:r>
      <w:r w:rsidR="007150A7" w:rsidRPr="00172FC0">
        <w:rPr>
          <w:rFonts w:ascii="Calibri" w:hAnsi="Calibri" w:cs="Arial"/>
          <w:b/>
          <w:u w:val="none"/>
        </w:rPr>
        <w:t>2</w:t>
      </w:r>
      <w:r w:rsidR="00B31973" w:rsidRPr="00172FC0">
        <w:rPr>
          <w:rFonts w:ascii="Calibri" w:hAnsi="Calibri" w:cs="Arial"/>
          <w:b/>
          <w:u w:val="none"/>
        </w:rPr>
        <w:t xml:space="preserve">, </w:t>
      </w:r>
      <w:r w:rsidR="001C4477" w:rsidRPr="00172FC0">
        <w:rPr>
          <w:rFonts w:ascii="Calibri" w:hAnsi="Calibri" w:cs="Arial"/>
          <w:b/>
        </w:rPr>
        <w:t>in person</w:t>
      </w:r>
      <w:r w:rsidR="007150A7" w:rsidRPr="00172FC0">
        <w:rPr>
          <w:rFonts w:ascii="Calibri" w:hAnsi="Calibri" w:cs="Arial"/>
          <w:b/>
        </w:rPr>
        <w:t xml:space="preserve"> event </w:t>
      </w:r>
      <w:r w:rsidR="001C4477" w:rsidRPr="00172FC0">
        <w:rPr>
          <w:rFonts w:ascii="Calibri" w:hAnsi="Calibri" w:cs="Arial"/>
          <w:b/>
        </w:rPr>
        <w:t xml:space="preserve">in </w:t>
      </w:r>
      <w:r w:rsidRPr="00172FC0">
        <w:rPr>
          <w:rFonts w:ascii="Calibri" w:hAnsi="Calibri" w:cs="Arial"/>
          <w:b/>
        </w:rPr>
        <w:t xml:space="preserve">Warsaw, Poland </w:t>
      </w:r>
      <w:r w:rsidR="007150A7" w:rsidRPr="00172FC0">
        <w:rPr>
          <w:rFonts w:ascii="Calibri" w:hAnsi="Calibri" w:cs="Arial"/>
          <w:b/>
        </w:rPr>
        <w:t xml:space="preserve"> </w:t>
      </w:r>
    </w:p>
    <w:p w14:paraId="4EA46ADD" w14:textId="60B0F420" w:rsidR="00AF65D9" w:rsidRPr="00AF65D9" w:rsidRDefault="00AF65D9" w:rsidP="00AF65D9">
      <w:pPr>
        <w:pStyle w:val="Titolo"/>
        <w:rPr>
          <w:rFonts w:ascii="Calibri" w:hAnsi="Calibri" w:cs="Arial"/>
          <w:b/>
          <w:sz w:val="22"/>
          <w:szCs w:val="22"/>
          <w:u w:val="none"/>
        </w:rPr>
      </w:pPr>
    </w:p>
    <w:p w14:paraId="388B9CBE" w14:textId="620377EA" w:rsidR="00AF65D9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  <w:r w:rsidRPr="00FC0F8B">
        <w:rPr>
          <w:rFonts w:ascii="Calibri" w:hAnsi="Calibri" w:cs="Arial"/>
          <w:sz w:val="20"/>
          <w:szCs w:val="20"/>
        </w:rPr>
        <w:t xml:space="preserve">Applicants are requested to submit an abstract </w:t>
      </w:r>
      <w:r w:rsidRPr="007A2241">
        <w:rPr>
          <w:rFonts w:ascii="Calibri" w:hAnsi="Calibri" w:cs="Arial"/>
          <w:b/>
          <w:sz w:val="20"/>
          <w:szCs w:val="20"/>
        </w:rPr>
        <w:t>describing a clinical case</w:t>
      </w:r>
      <w:r w:rsidRPr="00FC0F8B">
        <w:rPr>
          <w:rFonts w:ascii="Calibri" w:hAnsi="Calibri" w:cs="Arial"/>
          <w:sz w:val="20"/>
          <w:szCs w:val="20"/>
        </w:rPr>
        <w:t xml:space="preserve"> related to </w:t>
      </w:r>
      <w:r w:rsidRPr="007A2241">
        <w:rPr>
          <w:rFonts w:ascii="Calibri" w:hAnsi="Calibri" w:cs="Arial"/>
          <w:b/>
          <w:sz w:val="20"/>
          <w:szCs w:val="20"/>
        </w:rPr>
        <w:t>one of the subjects of the Masterclass</w:t>
      </w:r>
      <w:r w:rsidRPr="00FC0F8B">
        <w:rPr>
          <w:rFonts w:ascii="Calibri" w:hAnsi="Calibri" w:cs="Arial"/>
          <w:sz w:val="20"/>
          <w:szCs w:val="20"/>
        </w:rPr>
        <w:t xml:space="preserve"> (</w:t>
      </w:r>
      <w:r w:rsidRPr="00D12486">
        <w:rPr>
          <w:rFonts w:ascii="Calibri" w:hAnsi="Calibri" w:cs="Arial"/>
          <w:i/>
          <w:color w:val="00B050"/>
          <w:sz w:val="20"/>
          <w:szCs w:val="20"/>
        </w:rPr>
        <w:t xml:space="preserve">breast, gastro-intestinal, </w:t>
      </w:r>
      <w:proofErr w:type="spellStart"/>
      <w:r w:rsidRPr="00D12486">
        <w:rPr>
          <w:rFonts w:ascii="Calibri" w:hAnsi="Calibri" w:cs="Arial"/>
          <w:i/>
          <w:color w:val="00B050"/>
          <w:sz w:val="20"/>
          <w:szCs w:val="20"/>
        </w:rPr>
        <w:t>genito</w:t>
      </w:r>
      <w:proofErr w:type="spellEnd"/>
      <w:r w:rsidRPr="00D12486">
        <w:rPr>
          <w:rFonts w:ascii="Calibri" w:hAnsi="Calibri" w:cs="Arial"/>
          <w:i/>
          <w:color w:val="00B050"/>
          <w:sz w:val="20"/>
          <w:szCs w:val="20"/>
        </w:rPr>
        <w:t>-urinary, gynaecological</w:t>
      </w:r>
      <w:r w:rsidR="007150A7">
        <w:rPr>
          <w:rFonts w:ascii="Calibri" w:hAnsi="Calibri" w:cs="Arial"/>
          <w:i/>
          <w:color w:val="00B050"/>
          <w:sz w:val="20"/>
          <w:szCs w:val="20"/>
        </w:rPr>
        <w:t xml:space="preserve"> </w:t>
      </w:r>
      <w:r w:rsidRPr="00D12486">
        <w:rPr>
          <w:rFonts w:ascii="Calibri" w:hAnsi="Calibri" w:cs="Arial"/>
          <w:i/>
          <w:color w:val="00B050"/>
          <w:sz w:val="20"/>
          <w:szCs w:val="20"/>
        </w:rPr>
        <w:t>and lung cancers</w:t>
      </w:r>
      <w:r w:rsidRPr="00FC0F8B">
        <w:rPr>
          <w:rFonts w:ascii="Calibri" w:hAnsi="Calibri" w:cs="Arial"/>
          <w:sz w:val="20"/>
          <w:szCs w:val="20"/>
        </w:rPr>
        <w:t>).</w:t>
      </w:r>
    </w:p>
    <w:p w14:paraId="5F08FD10" w14:textId="77777777" w:rsidR="00AF65D9" w:rsidRPr="00FC0F8B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p w14:paraId="76E1390F" w14:textId="77777777" w:rsidR="00AF65D9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 xml:space="preserve">It is suggested that, among the subjects of the Masterclass, the clinical case is on a tumour type that reflects the participant’s daily practice or refers to cases not frequently seen that could add to the overall educational contents of the Masterclass. </w:t>
      </w:r>
      <w:r w:rsidRPr="007A2241">
        <w:rPr>
          <w:rFonts w:ascii="Calibri" w:hAnsi="Calibri" w:cs="Arial"/>
          <w:b/>
          <w:sz w:val="20"/>
          <w:szCs w:val="20"/>
        </w:rPr>
        <w:t>Very uncommon or extremely rare cases which may have a lower educational impact should be avoided.</w:t>
      </w:r>
    </w:p>
    <w:p w14:paraId="3956E405" w14:textId="77777777" w:rsidR="00AF65D9" w:rsidRPr="007C1B7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p w14:paraId="55765920" w14:textId="77777777" w:rsidR="00AF65D9" w:rsidRPr="007A2241" w:rsidRDefault="00AF65D9" w:rsidP="00AF65D9">
      <w:pPr>
        <w:spacing w:after="0" w:line="240" w:lineRule="auto"/>
        <w:rPr>
          <w:rFonts w:ascii="Calibri" w:hAnsi="Calibri" w:cs="Arial"/>
          <w:b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 xml:space="preserve">The clinical case abstract should include </w:t>
      </w:r>
      <w:r w:rsidRPr="007A2241">
        <w:rPr>
          <w:rFonts w:ascii="Calibri" w:hAnsi="Calibri" w:cs="Arial"/>
          <w:b/>
          <w:sz w:val="20"/>
          <w:szCs w:val="20"/>
        </w:rPr>
        <w:t xml:space="preserve">diagnostic considerations, treatment, results and follow-up, at least three questions </w:t>
      </w:r>
      <w:r>
        <w:rPr>
          <w:rFonts w:ascii="Calibri" w:hAnsi="Calibri" w:cs="Arial"/>
          <w:b/>
          <w:sz w:val="20"/>
          <w:szCs w:val="20"/>
        </w:rPr>
        <w:t xml:space="preserve">relating to the clinical case that the applicant puts to the faculty </w:t>
      </w:r>
      <w:r w:rsidRPr="007A2241">
        <w:rPr>
          <w:rFonts w:ascii="Calibri" w:hAnsi="Calibri" w:cs="Arial"/>
          <w:b/>
          <w:sz w:val="20"/>
          <w:szCs w:val="20"/>
        </w:rPr>
        <w:t xml:space="preserve">for discussion. </w:t>
      </w:r>
    </w:p>
    <w:p w14:paraId="3845FB24" w14:textId="77777777" w:rsidR="00AF65D9" w:rsidRPr="007A2241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The clinical case s</w:t>
      </w:r>
      <w:r w:rsidRPr="007A2241">
        <w:rPr>
          <w:rFonts w:ascii="Calibri" w:hAnsi="Calibri" w:cs="Arial"/>
          <w:sz w:val="20"/>
          <w:szCs w:val="20"/>
        </w:rPr>
        <w:t xml:space="preserve">hould strictly be presented </w:t>
      </w:r>
      <w:r w:rsidRPr="007A2241">
        <w:rPr>
          <w:rFonts w:ascii="Calibri" w:hAnsi="Calibri" w:cs="Arial"/>
          <w:b/>
          <w:sz w:val="20"/>
          <w:szCs w:val="20"/>
        </w:rPr>
        <w:t>in the format of a clinical ground round</w:t>
      </w:r>
      <w:r w:rsidRPr="007A2241">
        <w:rPr>
          <w:rFonts w:ascii="Calibri" w:hAnsi="Calibri" w:cs="Arial"/>
          <w:sz w:val="20"/>
          <w:szCs w:val="20"/>
        </w:rPr>
        <w:t xml:space="preserve"> rather than of a publ</w:t>
      </w:r>
      <w:r>
        <w:rPr>
          <w:rFonts w:ascii="Calibri" w:hAnsi="Calibri" w:cs="Arial"/>
          <w:sz w:val="20"/>
          <w:szCs w:val="20"/>
        </w:rPr>
        <w:t>ication article, reported trial</w:t>
      </w:r>
      <w:r w:rsidRPr="007A2241">
        <w:rPr>
          <w:rFonts w:ascii="Calibri" w:hAnsi="Calibri" w:cs="Arial"/>
          <w:sz w:val="20"/>
          <w:szCs w:val="20"/>
        </w:rPr>
        <w:t>, research project or review.</w:t>
      </w:r>
    </w:p>
    <w:p w14:paraId="6FC057BC" w14:textId="77777777" w:rsidR="00AF65D9" w:rsidRPr="007A2241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  <w:lang w:val="en-US"/>
        </w:rPr>
      </w:pPr>
    </w:p>
    <w:p w14:paraId="40F2C853" w14:textId="77777777" w:rsidR="00AF65D9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Please pay attention to use appropriate and correct </w:t>
      </w:r>
      <w:r w:rsidRPr="007A2241">
        <w:rPr>
          <w:rFonts w:ascii="Calibri" w:hAnsi="Calibri" w:cs="Arial"/>
          <w:b/>
          <w:sz w:val="20"/>
          <w:szCs w:val="20"/>
        </w:rPr>
        <w:t>terminology</w:t>
      </w:r>
      <w:r>
        <w:rPr>
          <w:rFonts w:ascii="Calibri" w:hAnsi="Calibri" w:cs="Arial"/>
          <w:sz w:val="20"/>
          <w:szCs w:val="20"/>
        </w:rPr>
        <w:t xml:space="preserve"> </w:t>
      </w:r>
      <w:r w:rsidRPr="007A2241">
        <w:rPr>
          <w:rFonts w:ascii="Calibri" w:hAnsi="Calibri" w:cs="Arial"/>
          <w:sz w:val="20"/>
          <w:szCs w:val="20"/>
        </w:rPr>
        <w:t xml:space="preserve">and provide the information needed </w:t>
      </w:r>
      <w:r w:rsidRPr="007A2241">
        <w:rPr>
          <w:rFonts w:ascii="Calibri" w:hAnsi="Calibri" w:cs="Arial"/>
          <w:b/>
          <w:sz w:val="20"/>
          <w:szCs w:val="20"/>
        </w:rPr>
        <w:t>to best understand the clinical scenario of the patient</w:t>
      </w:r>
      <w:r w:rsidRPr="007A2241">
        <w:rPr>
          <w:rFonts w:ascii="Calibri" w:hAnsi="Calibri" w:cs="Arial"/>
          <w:sz w:val="20"/>
          <w:szCs w:val="20"/>
        </w:rPr>
        <w:t>.</w:t>
      </w:r>
    </w:p>
    <w:p w14:paraId="3CFBE9E6" w14:textId="77777777" w:rsidR="00AF65D9" w:rsidRPr="007C1B7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p w14:paraId="2748FCEA" w14:textId="77777777" w:rsidR="00AF65D9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>At the applic</w:t>
      </w:r>
      <w:r>
        <w:rPr>
          <w:rFonts w:ascii="Calibri" w:hAnsi="Calibri" w:cs="Arial"/>
          <w:sz w:val="20"/>
          <w:szCs w:val="20"/>
        </w:rPr>
        <w:t>ation’s stage, images are not</w:t>
      </w:r>
      <w:r w:rsidRPr="007C1B7D">
        <w:rPr>
          <w:rFonts w:ascii="Calibri" w:hAnsi="Calibri" w:cs="Arial"/>
          <w:sz w:val="20"/>
          <w:szCs w:val="20"/>
        </w:rPr>
        <w:t xml:space="preserve"> accepted. Clinical imaging or histopathology photos providing relevant information should be included in the PowerPoint presentation that admitted participants will be requested to submit at a later stage.</w:t>
      </w:r>
    </w:p>
    <w:p w14:paraId="361B671D" w14:textId="77777777" w:rsidR="00AF65D9" w:rsidRPr="007C1B7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p w14:paraId="544F8FA9" w14:textId="77777777" w:rsidR="00AF65D9" w:rsidRPr="007C1B7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>Admitted participants will have the opportunity to present the clinical case in the format of a clinical grand round discussion to the chairs, other faculty members and participants</w:t>
      </w:r>
      <w:r>
        <w:rPr>
          <w:rFonts w:ascii="Calibri" w:hAnsi="Calibri" w:cs="Arial"/>
          <w:sz w:val="20"/>
          <w:szCs w:val="20"/>
        </w:rPr>
        <w:t xml:space="preserve"> within plenary tumour board sessions or within parallel group sessions (as mentioned in the programme)</w:t>
      </w:r>
      <w:r w:rsidRPr="007C1B7D">
        <w:rPr>
          <w:rFonts w:ascii="Calibri" w:hAnsi="Calibri" w:cs="Arial"/>
          <w:sz w:val="20"/>
          <w:szCs w:val="20"/>
        </w:rPr>
        <w:t xml:space="preserve">. </w:t>
      </w:r>
    </w:p>
    <w:p w14:paraId="0B473538" w14:textId="77777777" w:rsidR="00AF65D9" w:rsidRPr="007C1B7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p w14:paraId="45D14B42" w14:textId="77777777" w:rsidR="00AF65D9" w:rsidRPr="007C1B7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  <w:r w:rsidRPr="007C1B7D">
        <w:rPr>
          <w:rFonts w:ascii="Calibri" w:hAnsi="Calibri" w:cs="Arial"/>
          <w:sz w:val="20"/>
          <w:szCs w:val="20"/>
        </w:rPr>
        <w:t xml:space="preserve">Please insert </w:t>
      </w:r>
      <w:r w:rsidRPr="007C1B7D">
        <w:rPr>
          <w:rFonts w:ascii="Calibri" w:hAnsi="Calibri" w:cs="Arial"/>
          <w:b/>
          <w:sz w:val="20"/>
          <w:szCs w:val="20"/>
        </w:rPr>
        <w:t>your abstract</w:t>
      </w:r>
      <w:r w:rsidRPr="007C1B7D">
        <w:rPr>
          <w:rFonts w:ascii="Calibri" w:hAnsi="Calibri" w:cs="Arial"/>
          <w:sz w:val="20"/>
          <w:szCs w:val="20"/>
        </w:rPr>
        <w:t xml:space="preserve"> in the table below. It is important that the abstract is submitted as a Word file.</w:t>
      </w:r>
    </w:p>
    <w:p w14:paraId="0940F95F" w14:textId="77777777" w:rsidR="00AF65D9" w:rsidRPr="007C1B7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p w14:paraId="1CAB758D" w14:textId="77777777" w:rsidR="00AF65D9" w:rsidRPr="0038328D" w:rsidRDefault="00AF65D9" w:rsidP="00AF65D9">
      <w:pPr>
        <w:spacing w:after="0" w:line="240" w:lineRule="auto"/>
        <w:rPr>
          <w:rFonts w:ascii="Calibri" w:hAnsi="Calibr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655"/>
      </w:tblGrid>
      <w:tr w:rsidR="00AF65D9" w:rsidRPr="003C1124" w14:paraId="64E95547" w14:textId="77777777" w:rsidTr="000812E7">
        <w:tc>
          <w:tcPr>
            <w:tcW w:w="1809" w:type="dxa"/>
          </w:tcPr>
          <w:p w14:paraId="78C952FF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Subject</w:t>
            </w:r>
          </w:p>
        </w:tc>
        <w:tc>
          <w:tcPr>
            <w:tcW w:w="7655" w:type="dxa"/>
          </w:tcPr>
          <w:p w14:paraId="5E820A5A" w14:textId="77777777" w:rsidR="00AF65D9" w:rsidRPr="00AB0767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AB0767">
              <w:rPr>
                <w:rFonts w:ascii="Calibri" w:hAnsi="Calibri" w:cs="Arial"/>
                <w:sz w:val="20"/>
                <w:szCs w:val="20"/>
              </w:rPr>
              <w:t>The abstract describes a clinical case in of the subjects of the Masterclass</w:t>
            </w:r>
          </w:p>
          <w:p w14:paraId="3DD41981" w14:textId="77777777" w:rsidR="00AF65D9" w:rsidRPr="00AB0767" w:rsidRDefault="00AF65D9" w:rsidP="000812E7">
            <w:pPr>
              <w:spacing w:after="0" w:line="240" w:lineRule="auto"/>
              <w:rPr>
                <w:rFonts w:ascii="Calibri" w:hAnsi="Calibri" w:cs="Arial"/>
                <w:b/>
                <w:sz w:val="20"/>
                <w:szCs w:val="20"/>
              </w:rPr>
            </w:pPr>
            <w:r w:rsidRPr="00AB0767">
              <w:rPr>
                <w:rFonts w:ascii="Calibri" w:hAnsi="Calibri" w:cs="Arial"/>
                <w:b/>
                <w:sz w:val="20"/>
                <w:szCs w:val="20"/>
              </w:rPr>
              <w:t>Please mark the subject:</w:t>
            </w:r>
          </w:p>
          <w:p w14:paraId="0CE3388B" w14:textId="77777777" w:rsidR="00AF65D9" w:rsidRPr="007C1B7D" w:rsidRDefault="00AF65D9" w:rsidP="00AF65D9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bCs/>
                <w:color w:val="00B050"/>
                <w:sz w:val="20"/>
                <w:szCs w:val="20"/>
              </w:rPr>
            </w:pPr>
            <w:r w:rsidRPr="007C1B7D">
              <w:rPr>
                <w:rFonts w:ascii="Calibri" w:hAnsi="Calibri" w:cs="Arial"/>
                <w:bCs/>
                <w:color w:val="00B050"/>
                <w:sz w:val="20"/>
                <w:szCs w:val="20"/>
              </w:rPr>
              <w:t>Breast cancer</w:t>
            </w:r>
          </w:p>
          <w:p w14:paraId="03FCD556" w14:textId="77777777" w:rsidR="00AF65D9" w:rsidRPr="007C1B7D" w:rsidRDefault="00AF65D9" w:rsidP="00AF65D9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color w:val="00B050"/>
                <w:sz w:val="20"/>
                <w:szCs w:val="20"/>
              </w:rPr>
            </w:pPr>
            <w:r w:rsidRPr="007C1B7D">
              <w:rPr>
                <w:rFonts w:ascii="Calibri" w:hAnsi="Calibri" w:cs="Arial"/>
                <w:color w:val="00B050"/>
                <w:sz w:val="20"/>
                <w:szCs w:val="20"/>
              </w:rPr>
              <w:t>Gastro-intestinal cancers</w:t>
            </w:r>
          </w:p>
          <w:p w14:paraId="1590F77F" w14:textId="77777777" w:rsidR="00AF65D9" w:rsidRPr="007C1B7D" w:rsidRDefault="00AF65D9" w:rsidP="00AF65D9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color w:val="00B050"/>
                <w:sz w:val="20"/>
                <w:szCs w:val="20"/>
              </w:rPr>
            </w:pPr>
            <w:r w:rsidRPr="007C1B7D">
              <w:rPr>
                <w:rFonts w:ascii="Calibri" w:hAnsi="Calibri" w:cs="Arial"/>
                <w:color w:val="00B050"/>
                <w:sz w:val="20"/>
                <w:szCs w:val="20"/>
              </w:rPr>
              <w:t>Genito-urinary cancers</w:t>
            </w:r>
          </w:p>
          <w:p w14:paraId="75737FE7" w14:textId="77777777" w:rsidR="00AF65D9" w:rsidRDefault="00AF65D9" w:rsidP="00AF65D9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color w:val="00B050"/>
                <w:sz w:val="20"/>
                <w:szCs w:val="20"/>
              </w:rPr>
            </w:pPr>
            <w:r w:rsidRPr="007C1B7D">
              <w:rPr>
                <w:rFonts w:ascii="Calibri" w:hAnsi="Calibri" w:cs="Arial"/>
                <w:color w:val="00B050"/>
                <w:sz w:val="20"/>
                <w:szCs w:val="20"/>
              </w:rPr>
              <w:t>Gynaecological cancers</w:t>
            </w:r>
          </w:p>
          <w:p w14:paraId="610B6134" w14:textId="77777777" w:rsidR="00AF65D9" w:rsidRPr="001C4477" w:rsidRDefault="00AF65D9" w:rsidP="00AF65D9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7C1B7D">
              <w:rPr>
                <w:rFonts w:ascii="Calibri" w:hAnsi="Calibri" w:cs="Arial"/>
                <w:color w:val="00B050"/>
                <w:sz w:val="20"/>
                <w:szCs w:val="20"/>
              </w:rPr>
              <w:t>Lung cancer</w:t>
            </w:r>
          </w:p>
          <w:p w14:paraId="0E7CCDA1" w14:textId="20385180" w:rsidR="001C4477" w:rsidRPr="00437906" w:rsidRDefault="001C4477" w:rsidP="00AF65D9">
            <w:pPr>
              <w:numPr>
                <w:ilvl w:val="0"/>
                <w:numId w:val="1"/>
              </w:num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color w:val="00B050"/>
                <w:sz w:val="20"/>
                <w:szCs w:val="20"/>
              </w:rPr>
              <w:t>Head &amp; Neck</w:t>
            </w:r>
          </w:p>
        </w:tc>
      </w:tr>
      <w:tr w:rsidR="00AF65D9" w:rsidRPr="003C1124" w14:paraId="04887AEF" w14:textId="77777777" w:rsidTr="000812E7">
        <w:tc>
          <w:tcPr>
            <w:tcW w:w="1809" w:type="dxa"/>
          </w:tcPr>
          <w:p w14:paraId="6679830C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Title</w:t>
            </w:r>
          </w:p>
        </w:tc>
        <w:tc>
          <w:tcPr>
            <w:tcW w:w="7655" w:type="dxa"/>
          </w:tcPr>
          <w:p w14:paraId="5EA53FAB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43768D84" w14:textId="77777777" w:rsidTr="000812E7">
        <w:tc>
          <w:tcPr>
            <w:tcW w:w="1809" w:type="dxa"/>
          </w:tcPr>
          <w:p w14:paraId="02E0E750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Author</w:t>
            </w:r>
          </w:p>
        </w:tc>
        <w:tc>
          <w:tcPr>
            <w:tcW w:w="7655" w:type="dxa"/>
          </w:tcPr>
          <w:p w14:paraId="09169C4B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720E2557" w14:textId="77777777" w:rsidTr="000812E7">
        <w:tc>
          <w:tcPr>
            <w:tcW w:w="1809" w:type="dxa"/>
          </w:tcPr>
          <w:p w14:paraId="361FC820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Introduction</w:t>
            </w:r>
          </w:p>
        </w:tc>
        <w:tc>
          <w:tcPr>
            <w:tcW w:w="7655" w:type="dxa"/>
          </w:tcPr>
          <w:p w14:paraId="7C4D539B" w14:textId="77777777" w:rsidR="00AF65D9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  <w:p w14:paraId="3D8D554C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7A55A94F" w14:textId="77777777" w:rsidTr="000812E7">
        <w:tc>
          <w:tcPr>
            <w:tcW w:w="1809" w:type="dxa"/>
          </w:tcPr>
          <w:p w14:paraId="23BB678E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Diagnostic considerations</w:t>
            </w:r>
          </w:p>
        </w:tc>
        <w:tc>
          <w:tcPr>
            <w:tcW w:w="7655" w:type="dxa"/>
          </w:tcPr>
          <w:p w14:paraId="67806A41" w14:textId="77777777" w:rsidR="00AF65D9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  <w:p w14:paraId="44793E3E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4D240875" w14:textId="77777777" w:rsidTr="000812E7">
        <w:tc>
          <w:tcPr>
            <w:tcW w:w="1809" w:type="dxa"/>
          </w:tcPr>
          <w:p w14:paraId="434D4545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Treatment</w:t>
            </w:r>
          </w:p>
        </w:tc>
        <w:tc>
          <w:tcPr>
            <w:tcW w:w="7655" w:type="dxa"/>
          </w:tcPr>
          <w:p w14:paraId="06672E6E" w14:textId="77777777" w:rsidR="00AF65D9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  <w:p w14:paraId="3F6CD494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0C19F753" w14:textId="77777777" w:rsidTr="000812E7">
        <w:tc>
          <w:tcPr>
            <w:tcW w:w="1809" w:type="dxa"/>
          </w:tcPr>
          <w:p w14:paraId="7A655069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 xml:space="preserve">Results </w:t>
            </w:r>
            <w:r>
              <w:rPr>
                <w:rFonts w:ascii="Calibri" w:hAnsi="Calibri" w:cs="Arial"/>
                <w:sz w:val="20"/>
                <w:szCs w:val="20"/>
              </w:rPr>
              <w:t>/</w:t>
            </w:r>
          </w:p>
          <w:p w14:paraId="1BCAB92B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F</w:t>
            </w:r>
            <w:r w:rsidRPr="003C1124">
              <w:rPr>
                <w:rFonts w:ascii="Calibri" w:hAnsi="Calibri" w:cs="Arial"/>
                <w:sz w:val="20"/>
                <w:szCs w:val="20"/>
              </w:rPr>
              <w:t>ollow-up</w:t>
            </w:r>
          </w:p>
        </w:tc>
        <w:tc>
          <w:tcPr>
            <w:tcW w:w="7655" w:type="dxa"/>
          </w:tcPr>
          <w:p w14:paraId="4B2E6530" w14:textId="77777777" w:rsidR="00AF65D9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  <w:p w14:paraId="4DECAF9D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728C684D" w14:textId="77777777" w:rsidTr="000812E7">
        <w:tc>
          <w:tcPr>
            <w:tcW w:w="1809" w:type="dxa"/>
          </w:tcPr>
          <w:p w14:paraId="5B31E419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Question 1</w:t>
            </w:r>
          </w:p>
        </w:tc>
        <w:tc>
          <w:tcPr>
            <w:tcW w:w="7655" w:type="dxa"/>
          </w:tcPr>
          <w:p w14:paraId="24086EB9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419F4019" w14:textId="77777777" w:rsidTr="000812E7">
        <w:tc>
          <w:tcPr>
            <w:tcW w:w="1809" w:type="dxa"/>
          </w:tcPr>
          <w:p w14:paraId="0F8A3B8D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Question 2</w:t>
            </w:r>
          </w:p>
        </w:tc>
        <w:tc>
          <w:tcPr>
            <w:tcW w:w="7655" w:type="dxa"/>
          </w:tcPr>
          <w:p w14:paraId="451B4127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AF65D9" w:rsidRPr="003C1124" w14:paraId="3A56FE4A" w14:textId="77777777" w:rsidTr="000812E7">
        <w:tc>
          <w:tcPr>
            <w:tcW w:w="1809" w:type="dxa"/>
          </w:tcPr>
          <w:p w14:paraId="156ACB23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  <w:r w:rsidRPr="003C1124">
              <w:rPr>
                <w:rFonts w:ascii="Calibri" w:hAnsi="Calibri" w:cs="Arial"/>
                <w:sz w:val="20"/>
                <w:szCs w:val="20"/>
              </w:rPr>
              <w:t>Question 3</w:t>
            </w:r>
          </w:p>
        </w:tc>
        <w:tc>
          <w:tcPr>
            <w:tcW w:w="7655" w:type="dxa"/>
          </w:tcPr>
          <w:p w14:paraId="3CFFBF34" w14:textId="77777777" w:rsidR="00AF65D9" w:rsidRPr="003C1124" w:rsidRDefault="00AF65D9" w:rsidP="000812E7">
            <w:pPr>
              <w:spacing w:after="0" w:line="240" w:lineRule="auto"/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366632E7" w14:textId="77777777" w:rsidR="00996F3F" w:rsidRDefault="00996F3F"/>
    <w:sectPr w:rsidR="00996F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B01D6"/>
    <w:multiLevelType w:val="hybridMultilevel"/>
    <w:tmpl w:val="27A44A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5D9"/>
    <w:rsid w:val="000D2335"/>
    <w:rsid w:val="00172FC0"/>
    <w:rsid w:val="001C4477"/>
    <w:rsid w:val="001E3F2A"/>
    <w:rsid w:val="00377FDE"/>
    <w:rsid w:val="007150A7"/>
    <w:rsid w:val="00996F3F"/>
    <w:rsid w:val="00AF65D9"/>
    <w:rsid w:val="00B31973"/>
    <w:rsid w:val="00BD6C18"/>
    <w:rsid w:val="00D63914"/>
    <w:rsid w:val="00EA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C00B3"/>
  <w15:chartTrackingRefBased/>
  <w15:docId w15:val="{7385E146-7DED-4BCF-AB6B-4B5635EC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F65D9"/>
    <w:pPr>
      <w:spacing w:after="200" w:line="276" w:lineRule="auto"/>
    </w:pPr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AF65D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TitoloCarattere">
    <w:name w:val="Titolo Carattere"/>
    <w:basedOn w:val="Carpredefinitoparagrafo"/>
    <w:link w:val="Titolo"/>
    <w:rsid w:val="00AF65D9"/>
    <w:rPr>
      <w:rFonts w:ascii="Times New Roman" w:eastAsia="Times New Roman" w:hAnsi="Times New Roman" w:cs="Times New Roman"/>
      <w:sz w:val="24"/>
      <w:szCs w:val="24"/>
      <w:u w:val="single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3" ma:contentTypeDescription="Creare un nuovo documento." ma:contentTypeScope="" ma:versionID="fec25f74c98d61539d71264ae629b71b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d1c6b99fe3fcc92ff4fdc24a5f0f9ea7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CC8DF9-F3DA-4364-994C-B4D5E55DC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90db-2f4c-4740-92af-78e49658f95b"/>
    <ds:schemaRef ds:uri="b9476929-383c-4e24-aa5d-98859c784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3AD3A2-DA22-40BC-BEC6-80BF0CAFBD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CAD91A-93B4-4817-BCE1-FBF01507240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</dc:creator>
  <cp:keywords/>
  <dc:description/>
  <cp:lastModifiedBy>ESO - Dolores Knupfer</cp:lastModifiedBy>
  <cp:revision>2</cp:revision>
  <dcterms:created xsi:type="dcterms:W3CDTF">2021-11-26T07:28:00Z</dcterms:created>
  <dcterms:modified xsi:type="dcterms:W3CDTF">2021-11-26T07:28:00Z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</Properties>
</file>